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8727" w14:textId="77777777" w:rsidR="00AE22EB" w:rsidRPr="00E4012D" w:rsidRDefault="005F0FBD" w:rsidP="005F0FBD">
      <w:pPr>
        <w:jc w:val="center"/>
        <w:rPr>
          <w:b/>
          <w:bCs/>
        </w:rPr>
      </w:pPr>
      <w:r w:rsidRPr="00E4012D">
        <w:rPr>
          <w:b/>
          <w:bCs/>
        </w:rPr>
        <w:t>„</w:t>
      </w:r>
      <w:r w:rsidR="00AE22EB" w:rsidRPr="00E4012D">
        <w:rPr>
          <w:b/>
          <w:bCs/>
        </w:rPr>
        <w:t>Слънчев бряг</w:t>
      </w:r>
      <w:r w:rsidRPr="00E4012D">
        <w:rPr>
          <w:b/>
          <w:bCs/>
        </w:rPr>
        <w:t>“</w:t>
      </w:r>
      <w:r w:rsidR="00AE22EB" w:rsidRPr="00E4012D">
        <w:rPr>
          <w:b/>
          <w:bCs/>
        </w:rPr>
        <w:t xml:space="preserve"> АД </w:t>
      </w:r>
      <w:r w:rsidRPr="00E4012D">
        <w:rPr>
          <w:b/>
          <w:bCs/>
        </w:rPr>
        <w:t>значително повишава приходите си през сезон 2022 г.</w:t>
      </w:r>
    </w:p>
    <w:p w14:paraId="6A7E4E0A" w14:textId="49285A9D" w:rsidR="0020609D" w:rsidRPr="00E4012D" w:rsidRDefault="005F0FBD" w:rsidP="0020609D">
      <w:pPr>
        <w:jc w:val="center"/>
      </w:pPr>
      <w:r w:rsidRPr="00E4012D">
        <w:t xml:space="preserve">Дружеството регистрира повишен интерес от бизнес операторите в комплекса и </w:t>
      </w:r>
      <w:r w:rsidR="00C55B59" w:rsidRPr="00E4012D">
        <w:t xml:space="preserve">плавни </w:t>
      </w:r>
      <w:r w:rsidRPr="00E4012D">
        <w:t>темп</w:t>
      </w:r>
      <w:r w:rsidR="00C55B59" w:rsidRPr="00E4012D">
        <w:t>ове</w:t>
      </w:r>
      <w:r w:rsidRPr="00E4012D">
        <w:t xml:space="preserve"> на възстановяване след </w:t>
      </w:r>
      <w:r w:rsidRPr="00E4012D">
        <w:rPr>
          <w:lang w:val="en-US"/>
        </w:rPr>
        <w:t xml:space="preserve">COVID </w:t>
      </w:r>
      <w:r w:rsidRPr="00E4012D">
        <w:t>кризата</w:t>
      </w:r>
      <w:r w:rsidR="0020609D" w:rsidRPr="00E4012D">
        <w:t>, както</w:t>
      </w:r>
      <w:r w:rsidRPr="00E4012D">
        <w:t xml:space="preserve"> </w:t>
      </w:r>
      <w:r w:rsidR="0020609D" w:rsidRPr="00E4012D">
        <w:t xml:space="preserve">и увеличен брой туристи през септември 2022 г. </w:t>
      </w:r>
    </w:p>
    <w:p w14:paraId="73F8C5EC" w14:textId="0A84C38E" w:rsidR="005F0FBD" w:rsidRPr="00E4012D" w:rsidRDefault="005F0FBD" w:rsidP="005F0FBD">
      <w:pPr>
        <w:jc w:val="center"/>
      </w:pPr>
    </w:p>
    <w:p w14:paraId="29CDD803" w14:textId="77777777" w:rsidR="005F0FBD" w:rsidRPr="00E4012D" w:rsidRDefault="005F0FBD" w:rsidP="005F0FBD">
      <w:pPr>
        <w:jc w:val="center"/>
      </w:pPr>
    </w:p>
    <w:p w14:paraId="58E4A682" w14:textId="77777777" w:rsidR="009F672C" w:rsidRPr="00E4012D" w:rsidRDefault="009F672C" w:rsidP="007000BC">
      <w:pPr>
        <w:jc w:val="both"/>
        <w:rPr>
          <w:b/>
          <w:bCs/>
        </w:rPr>
      </w:pPr>
    </w:p>
    <w:p w14:paraId="56D4A4A3" w14:textId="4E8F474A" w:rsidR="005F0FBD" w:rsidRPr="00E4012D" w:rsidRDefault="003274F2" w:rsidP="007000BC">
      <w:pPr>
        <w:jc w:val="both"/>
      </w:pPr>
      <w:r>
        <w:rPr>
          <w:b/>
          <w:bCs/>
        </w:rPr>
        <w:t>20</w:t>
      </w:r>
      <w:r w:rsidR="005F0FBD" w:rsidRPr="00E4012D">
        <w:rPr>
          <w:b/>
          <w:bCs/>
        </w:rPr>
        <w:t xml:space="preserve"> септември 2022 г., София</w:t>
      </w:r>
      <w:r w:rsidR="005F0FBD" w:rsidRPr="00E4012D">
        <w:t xml:space="preserve"> </w:t>
      </w:r>
      <w:r w:rsidR="00113FB7" w:rsidRPr="00E4012D">
        <w:t>–</w:t>
      </w:r>
      <w:r w:rsidR="005F0FBD" w:rsidRPr="00E4012D">
        <w:t xml:space="preserve"> </w:t>
      </w:r>
      <w:r w:rsidR="00113FB7" w:rsidRPr="00E4012D">
        <w:t xml:space="preserve">С </w:t>
      </w:r>
      <w:r>
        <w:t>над половин милион лева</w:t>
      </w:r>
      <w:r w:rsidR="00113FB7" w:rsidRPr="00E4012D">
        <w:t xml:space="preserve"> приходи </w:t>
      </w:r>
      <w:r w:rsidR="00C55B59" w:rsidRPr="00E4012D">
        <w:t>повече отчита</w:t>
      </w:r>
      <w:r w:rsidR="00113FB7" w:rsidRPr="00E4012D">
        <w:t xml:space="preserve"> „Слънчев бряг“ АД до 31 август 2022 г. в сравнение със същия период на миналата година. </w:t>
      </w:r>
      <w:r w:rsidR="00754F83" w:rsidRPr="00E4012D">
        <w:t>През л</w:t>
      </w:r>
      <w:r w:rsidR="00C55B59" w:rsidRPr="00E4012D">
        <w:t>етен туристически сезон 2022 до момента дружеството реализира постъпления от 1</w:t>
      </w:r>
      <w:r w:rsidR="00AB6ED2" w:rsidRPr="00E4012D">
        <w:t> 625 411</w:t>
      </w:r>
      <w:r w:rsidR="00C55B59" w:rsidRPr="00E4012D">
        <w:t xml:space="preserve"> лв. </w:t>
      </w:r>
      <w:r w:rsidR="00E4012D">
        <w:t xml:space="preserve">без ДДС. </w:t>
      </w:r>
      <w:r w:rsidR="00D310D4" w:rsidRPr="00E4012D">
        <w:t>В</w:t>
      </w:r>
      <w:r w:rsidR="00C55B59" w:rsidRPr="00E4012D">
        <w:t xml:space="preserve"> сравнение </w:t>
      </w:r>
      <w:r w:rsidR="00D310D4" w:rsidRPr="00E4012D">
        <w:t>за</w:t>
      </w:r>
      <w:r w:rsidR="00C55B59" w:rsidRPr="00E4012D">
        <w:t xml:space="preserve"> периода януари-август 2021 г. тази цифра е била </w:t>
      </w:r>
      <w:r w:rsidR="00AB6ED2" w:rsidRPr="00E4012D">
        <w:t>1 056 796</w:t>
      </w:r>
      <w:r w:rsidR="00C55B59" w:rsidRPr="00E4012D">
        <w:t xml:space="preserve"> лв.</w:t>
      </w:r>
      <w:r w:rsidR="00F92AB1">
        <w:t xml:space="preserve"> без ДДС.</w:t>
      </w:r>
      <w:r w:rsidR="00C55B59" w:rsidRPr="00E4012D">
        <w:t xml:space="preserve"> </w:t>
      </w:r>
      <w:r w:rsidR="00875B8F" w:rsidRPr="00E4012D">
        <w:t>„</w:t>
      </w:r>
      <w:r w:rsidR="007000BC" w:rsidRPr="00E4012D">
        <w:t>З</w:t>
      </w:r>
      <w:r w:rsidR="00875B8F" w:rsidRPr="00E4012D">
        <w:t xml:space="preserve">а </w:t>
      </w:r>
      <w:r w:rsidR="007000BC" w:rsidRPr="00E4012D">
        <w:t>първите 8 месеца на</w:t>
      </w:r>
      <w:r w:rsidR="00875B8F" w:rsidRPr="00E4012D">
        <w:t xml:space="preserve"> </w:t>
      </w:r>
      <w:r w:rsidR="001638B2" w:rsidRPr="00E4012D">
        <w:t>2022 г.</w:t>
      </w:r>
      <w:r w:rsidR="00875B8F" w:rsidRPr="00E4012D">
        <w:t xml:space="preserve"> успяхме да </w:t>
      </w:r>
      <w:r w:rsidR="007000BC" w:rsidRPr="00E4012D">
        <w:t>надвишим приходите</w:t>
      </w:r>
      <w:r w:rsidR="00AB6ED2" w:rsidRPr="00E4012D">
        <w:t xml:space="preserve"> от наеми и ползване на транспортна инфраструктура</w:t>
      </w:r>
      <w:r w:rsidR="007000BC" w:rsidRPr="00E4012D">
        <w:t xml:space="preserve">, които имахме </w:t>
      </w:r>
      <w:r w:rsidR="00875B8F" w:rsidRPr="00E4012D">
        <w:t>за цялата</w:t>
      </w:r>
      <w:r w:rsidR="00AB6ED2" w:rsidRPr="00E4012D">
        <w:t xml:space="preserve"> минала финансова година с над </w:t>
      </w:r>
      <w:r w:rsidR="005F17B4" w:rsidRPr="00E4012D">
        <w:t>33</w:t>
      </w:r>
      <w:r w:rsidR="00875B8F" w:rsidRPr="00E4012D">
        <w:t>0 000 лв.</w:t>
      </w:r>
      <w:r w:rsidR="00F92AB1">
        <w:t xml:space="preserve"> без ДДС</w:t>
      </w:r>
      <w:r w:rsidR="00875B8F" w:rsidRPr="00E4012D">
        <w:t xml:space="preserve">“, отчита Златко Димитров, изпълнителен директор на „Слънчев бряг“ АД. </w:t>
      </w:r>
      <w:r w:rsidR="007000BC" w:rsidRPr="00E4012D">
        <w:t xml:space="preserve">Той допълва, че това се дължи главно на по-големия интерес от страна на бизнес оператори в комплекса към наем на площи и приходи от пропускателен режим, както и </w:t>
      </w:r>
      <w:r w:rsidR="006C01E2">
        <w:t xml:space="preserve">в по-малка степен </w:t>
      </w:r>
      <w:r w:rsidR="007000BC" w:rsidRPr="00E4012D">
        <w:t xml:space="preserve">на повишените цени в следствие на инфлацията. </w:t>
      </w:r>
      <w:r w:rsidR="00875B8F" w:rsidRPr="00E4012D">
        <w:t xml:space="preserve"> </w:t>
      </w:r>
    </w:p>
    <w:p w14:paraId="36BCF222" w14:textId="3D09B6AE" w:rsidR="009F672C" w:rsidRPr="00E4012D" w:rsidRDefault="009F672C" w:rsidP="007000BC">
      <w:pPr>
        <w:jc w:val="both"/>
      </w:pPr>
      <w:r w:rsidRPr="00E4012D">
        <w:t xml:space="preserve">Приходите от тротоарно право са </w:t>
      </w:r>
      <w:r w:rsidR="00281650" w:rsidRPr="00E4012D">
        <w:t xml:space="preserve">се </w:t>
      </w:r>
      <w:r w:rsidRPr="00E4012D">
        <w:t>повиш</w:t>
      </w:r>
      <w:r w:rsidR="00281650" w:rsidRPr="00E4012D">
        <w:t>или</w:t>
      </w:r>
      <w:r w:rsidRPr="00E4012D">
        <w:t xml:space="preserve"> над 2 пъти, при положение, че средното увеличение на цена е едва около 20%. Приходите от пропускателен режим също са се увеличили с над 60%</w:t>
      </w:r>
      <w:r w:rsidR="000603F0" w:rsidRPr="00E4012D">
        <w:t>.</w:t>
      </w:r>
      <w:r w:rsidRPr="00E4012D">
        <w:t xml:space="preserve"> „От тук правим извода, че този сезон повече наематели </w:t>
      </w:r>
      <w:r w:rsidR="00281650" w:rsidRPr="00E4012D">
        <w:t xml:space="preserve">и туроператори </w:t>
      </w:r>
      <w:r w:rsidRPr="00E4012D">
        <w:t xml:space="preserve">са имали инициатива в комплекса, което значи, че бизнесът започва да се възстановява“, казва още изпълнителният директор на „Слънчев бряг“ АД.  </w:t>
      </w:r>
    </w:p>
    <w:p w14:paraId="38B2182A" w14:textId="2355CCC4" w:rsidR="00342750" w:rsidRPr="00E4012D" w:rsidRDefault="00342750" w:rsidP="007000BC">
      <w:pPr>
        <w:jc w:val="both"/>
      </w:pPr>
    </w:p>
    <w:p w14:paraId="2D9D35F3" w14:textId="607C742A" w:rsidR="00342750" w:rsidRPr="00852CF3" w:rsidRDefault="00342750" w:rsidP="007000BC">
      <w:pPr>
        <w:jc w:val="both"/>
      </w:pPr>
      <w:r w:rsidRPr="00E4012D">
        <w:t xml:space="preserve">Прави впечатление, че през втората половина на месец септември 2022 г. комплексът отчита повишен брой туристи в сравнение с предходната година. Това са предимно чуждестранни посетители от Великобритания и Полша. </w:t>
      </w:r>
      <w:r w:rsidR="00852CF3">
        <w:rPr>
          <w:lang w:val="en-US"/>
        </w:rPr>
        <w:t>(</w:t>
      </w:r>
      <w:r w:rsidR="00852CF3" w:rsidRPr="00852CF3">
        <w:rPr>
          <w:i/>
          <w:iCs/>
        </w:rPr>
        <w:t>приложени снимки</w:t>
      </w:r>
      <w:r w:rsidR="00852CF3">
        <w:rPr>
          <w:lang w:val="en-US"/>
        </w:rPr>
        <w:t>)</w:t>
      </w:r>
    </w:p>
    <w:p w14:paraId="09A1D1EE" w14:textId="77777777" w:rsidR="007000BC" w:rsidRPr="00E4012D" w:rsidRDefault="007000BC" w:rsidP="007000BC">
      <w:pPr>
        <w:jc w:val="both"/>
      </w:pPr>
    </w:p>
    <w:p w14:paraId="1FFF4731" w14:textId="5449C442" w:rsidR="001638B2" w:rsidRPr="00E4012D" w:rsidRDefault="001638B2" w:rsidP="00DC26DB">
      <w:pPr>
        <w:jc w:val="both"/>
        <w:rPr>
          <w:rFonts w:cstheme="minorHAnsi"/>
          <w:color w:val="000000"/>
        </w:rPr>
      </w:pPr>
      <w:r w:rsidRPr="00E4012D">
        <w:t xml:space="preserve">За летен туристически сезон 2022 реализираните </w:t>
      </w:r>
      <w:r w:rsidR="0016558B" w:rsidRPr="00E4012D">
        <w:t>инвестиции</w:t>
      </w:r>
      <w:r w:rsidRPr="00E4012D">
        <w:t xml:space="preserve"> от страна на дружеството </w:t>
      </w:r>
      <w:r w:rsidR="00852CF3">
        <w:rPr>
          <w:rFonts w:cstheme="minorHAnsi"/>
        </w:rPr>
        <w:t>само в</w:t>
      </w:r>
      <w:r w:rsidRPr="00E4012D">
        <w:rPr>
          <w:rFonts w:cstheme="minorHAnsi"/>
        </w:rPr>
        <w:t xml:space="preserve"> поддръжка на инфраструктурата са в размер на </w:t>
      </w:r>
      <w:r w:rsidR="00DC26DB">
        <w:rPr>
          <w:rFonts w:cstheme="minorHAnsi"/>
        </w:rPr>
        <w:t xml:space="preserve">над 1 милион лева. </w:t>
      </w:r>
      <w:r w:rsidRPr="00E4012D">
        <w:rPr>
          <w:rFonts w:cstheme="minorHAnsi"/>
        </w:rPr>
        <w:t xml:space="preserve">В тази сума влизат поддръжката и обновяването на улици, алеи, тротоари, поддръжка на </w:t>
      </w:r>
      <w:proofErr w:type="spellStart"/>
      <w:r w:rsidRPr="00E4012D">
        <w:rPr>
          <w:rFonts w:cstheme="minorHAnsi"/>
        </w:rPr>
        <w:t>алейно</w:t>
      </w:r>
      <w:proofErr w:type="spellEnd"/>
      <w:r w:rsidRPr="00E4012D">
        <w:rPr>
          <w:rFonts w:cstheme="minorHAnsi"/>
        </w:rPr>
        <w:t xml:space="preserve"> осветление, озеленяване и </w:t>
      </w:r>
      <w:proofErr w:type="spellStart"/>
      <w:r w:rsidRPr="00E4012D">
        <w:rPr>
          <w:rFonts w:cstheme="minorHAnsi"/>
        </w:rPr>
        <w:t>паркоподдържане</w:t>
      </w:r>
      <w:proofErr w:type="spellEnd"/>
      <w:r w:rsidRPr="00E4012D">
        <w:rPr>
          <w:rFonts w:cstheme="minorHAnsi"/>
        </w:rPr>
        <w:t xml:space="preserve">, санитарна дезинфекционна дейност, както и </w:t>
      </w:r>
      <w:r w:rsidRPr="00E4012D">
        <w:rPr>
          <w:rFonts w:cstheme="minorHAnsi"/>
          <w:color w:val="000000"/>
        </w:rPr>
        <w:t>разходи за видеонаблюдение, контрол на достъпа, ред и сигурност</w:t>
      </w:r>
      <w:r w:rsidR="0016558B" w:rsidRPr="00E4012D">
        <w:rPr>
          <w:rFonts w:cstheme="minorHAnsi"/>
          <w:color w:val="000000"/>
        </w:rPr>
        <w:t xml:space="preserve">. </w:t>
      </w:r>
    </w:p>
    <w:p w14:paraId="1F5AF154" w14:textId="77777777" w:rsidR="0016558B" w:rsidRPr="00E4012D" w:rsidRDefault="0016558B" w:rsidP="007000BC">
      <w:pPr>
        <w:jc w:val="both"/>
        <w:rPr>
          <w:rFonts w:cstheme="minorHAnsi"/>
          <w:color w:val="000000"/>
        </w:rPr>
      </w:pPr>
    </w:p>
    <w:p w14:paraId="7EE8E4C6" w14:textId="2B5B8B6E" w:rsidR="0016558B" w:rsidRPr="00E4012D" w:rsidRDefault="0016558B" w:rsidP="007000BC">
      <w:pPr>
        <w:jc w:val="both"/>
      </w:pPr>
      <w:r w:rsidRPr="00E4012D">
        <w:t xml:space="preserve">„Разходите ни </w:t>
      </w:r>
      <w:r w:rsidR="00FE0B8D">
        <w:t xml:space="preserve">този сезон </w:t>
      </w:r>
      <w:r w:rsidR="00AB6ED2" w:rsidRPr="00E4012D">
        <w:t>са се увеличили с близо 200 000 л</w:t>
      </w:r>
      <w:r w:rsidR="003274F2">
        <w:t xml:space="preserve">в. без ДДС. </w:t>
      </w:r>
      <w:r w:rsidRPr="00E4012D">
        <w:t xml:space="preserve">Само тези за електричество, които включват осветлението </w:t>
      </w:r>
      <w:r w:rsidR="00D957BB" w:rsidRPr="00E4012D">
        <w:t>в</w:t>
      </w:r>
      <w:r w:rsidRPr="00E4012D">
        <w:t xml:space="preserve"> комплекса през активния летен сезон, до момента за 2022 г. са над </w:t>
      </w:r>
      <w:r w:rsidR="00AB6ED2" w:rsidRPr="00E4012D">
        <w:t>202</w:t>
      </w:r>
      <w:r w:rsidRPr="00E4012D">
        <w:t xml:space="preserve"> </w:t>
      </w:r>
      <w:r w:rsidR="003274F2">
        <w:t>000</w:t>
      </w:r>
      <w:r w:rsidRPr="00E4012D">
        <w:t xml:space="preserve"> лв.</w:t>
      </w:r>
      <w:r w:rsidR="003274F2">
        <w:t xml:space="preserve"> без ДДС</w:t>
      </w:r>
      <w:r w:rsidR="00AB6ED2" w:rsidRPr="00E4012D">
        <w:t xml:space="preserve"> след приспадане на финансирането.</w:t>
      </w:r>
      <w:r w:rsidRPr="00E4012D">
        <w:t xml:space="preserve"> За сравнение </w:t>
      </w:r>
      <w:r w:rsidR="00F57DA4">
        <w:t xml:space="preserve">за </w:t>
      </w:r>
      <w:r w:rsidRPr="00E4012D">
        <w:t xml:space="preserve">същия период на 2021 г. тази цифра е била </w:t>
      </w:r>
      <w:r w:rsidR="00D957BB" w:rsidRPr="00E4012D">
        <w:t xml:space="preserve">малко над </w:t>
      </w:r>
      <w:r w:rsidR="00AB6ED2" w:rsidRPr="00E4012D">
        <w:t>85</w:t>
      </w:r>
      <w:r w:rsidR="00D957BB" w:rsidRPr="00E4012D">
        <w:t xml:space="preserve"> </w:t>
      </w:r>
      <w:r w:rsidR="003274F2">
        <w:t>000</w:t>
      </w:r>
      <w:r w:rsidR="00D957BB" w:rsidRPr="00E4012D">
        <w:t xml:space="preserve"> лв.</w:t>
      </w:r>
      <w:r w:rsidR="003274F2">
        <w:t xml:space="preserve"> без ДДС</w:t>
      </w:r>
      <w:r w:rsidR="00D957BB" w:rsidRPr="00E4012D">
        <w:t xml:space="preserve">“, </w:t>
      </w:r>
      <w:r w:rsidR="009F672C" w:rsidRPr="00E4012D">
        <w:t>обяви</w:t>
      </w:r>
      <w:r w:rsidR="00D957BB" w:rsidRPr="00E4012D">
        <w:t xml:space="preserve"> Златко Димитров. </w:t>
      </w:r>
    </w:p>
    <w:p w14:paraId="479D8826" w14:textId="77777777" w:rsidR="00D957BB" w:rsidRPr="00E4012D" w:rsidRDefault="00D957BB" w:rsidP="007000BC">
      <w:pPr>
        <w:jc w:val="both"/>
      </w:pPr>
    </w:p>
    <w:p w14:paraId="017CFC57" w14:textId="2414539D" w:rsidR="00D957BB" w:rsidRPr="00E4012D" w:rsidRDefault="00281650" w:rsidP="007000BC">
      <w:pPr>
        <w:jc w:val="both"/>
      </w:pPr>
      <w:r w:rsidRPr="00E4012D">
        <w:t xml:space="preserve">Дружеството продължава да инвестира в развитие на инфраструктурата в </w:t>
      </w:r>
      <w:r w:rsidR="00D63436" w:rsidRPr="00E4012D">
        <w:t xml:space="preserve">Слънчев бряг, както и да подпомага сигурността по време на активния летен сезон чрез видео наблюдение, осветление на пешеходни пътеки, както и с правила и контрол за паркирането на територията на най- </w:t>
      </w:r>
      <w:r w:rsidR="00B0500C" w:rsidRPr="00E4012D">
        <w:t>г</w:t>
      </w:r>
      <w:r w:rsidR="00D63436" w:rsidRPr="00E4012D">
        <w:t xml:space="preserve">олемия курортен комплекс у нас. </w:t>
      </w:r>
    </w:p>
    <w:p w14:paraId="32E9439D" w14:textId="77777777" w:rsidR="00D63436" w:rsidRPr="00E4012D" w:rsidRDefault="00D63436" w:rsidP="007000BC">
      <w:pPr>
        <w:jc w:val="both"/>
      </w:pPr>
    </w:p>
    <w:p w14:paraId="39D3A5BE" w14:textId="77777777" w:rsidR="00D63436" w:rsidRPr="00D63436" w:rsidRDefault="00D63436" w:rsidP="00D63436">
      <w:pPr>
        <w:jc w:val="center"/>
        <w:rPr>
          <w:lang w:val="en-US"/>
        </w:rPr>
      </w:pPr>
      <w:r w:rsidRPr="00E4012D">
        <w:rPr>
          <w:lang w:val="en-US"/>
        </w:rPr>
        <w:t>###</w:t>
      </w:r>
    </w:p>
    <w:sectPr w:rsidR="00D63436" w:rsidRPr="00D63436" w:rsidSect="00F7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2EB"/>
    <w:rsid w:val="000603F0"/>
    <w:rsid w:val="000B5EB9"/>
    <w:rsid w:val="00113FB7"/>
    <w:rsid w:val="00125542"/>
    <w:rsid w:val="001638B2"/>
    <w:rsid w:val="0016558B"/>
    <w:rsid w:val="001C3403"/>
    <w:rsid w:val="0020609D"/>
    <w:rsid w:val="00281650"/>
    <w:rsid w:val="003274F2"/>
    <w:rsid w:val="00342750"/>
    <w:rsid w:val="005F0FBD"/>
    <w:rsid w:val="005F17B4"/>
    <w:rsid w:val="006C01E2"/>
    <w:rsid w:val="007000BC"/>
    <w:rsid w:val="00754F83"/>
    <w:rsid w:val="00852CF3"/>
    <w:rsid w:val="00875B8F"/>
    <w:rsid w:val="009F672C"/>
    <w:rsid w:val="00A53673"/>
    <w:rsid w:val="00AB6ED2"/>
    <w:rsid w:val="00AE22EB"/>
    <w:rsid w:val="00B0500C"/>
    <w:rsid w:val="00B1382D"/>
    <w:rsid w:val="00BA4870"/>
    <w:rsid w:val="00C55B59"/>
    <w:rsid w:val="00D310D4"/>
    <w:rsid w:val="00D63436"/>
    <w:rsid w:val="00D6743E"/>
    <w:rsid w:val="00D957BB"/>
    <w:rsid w:val="00DC26DB"/>
    <w:rsid w:val="00DE471B"/>
    <w:rsid w:val="00E4012D"/>
    <w:rsid w:val="00F25E72"/>
    <w:rsid w:val="00F57DA4"/>
    <w:rsid w:val="00F75E0C"/>
    <w:rsid w:val="00F8627F"/>
    <w:rsid w:val="00F92AB1"/>
    <w:rsid w:val="00FB7D90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96E51"/>
  <w15:docId w15:val="{837D747F-7009-0D46-8B84-80B2F815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Dzherekarova</dc:creator>
  <cp:lastModifiedBy>Maria Dzherekarova</cp:lastModifiedBy>
  <cp:revision>41</cp:revision>
  <dcterms:created xsi:type="dcterms:W3CDTF">2022-09-20T09:16:00Z</dcterms:created>
  <dcterms:modified xsi:type="dcterms:W3CDTF">2022-09-20T11:08:00Z</dcterms:modified>
</cp:coreProperties>
</file>